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в электронной форме № 149 053</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Твердомер ультразвуковой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8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Легкий переносной прибор для оперативного измерения твердости металлов, поверхностно-упрочненных слоев (цементация, азотирование, закалка ТВЧ и др.), гальванических покрытий (хром). Твердомер реализует измерения в основных стандартизованных шкалах твердости – HRC, HB, HV, шкалах HRA, HRB, HSh и σ0 (предел прочности на разрыв пересчет по ГОСТ 22791-77, для сталей перлитного класса).</w:t>
              <w:br/>
              <w:t>
Прибор предназначен для применения в полевых, цеховых и лабораторных условиях. По принципу действия прибор является реализацией метода UСI (Ultrasonic Contact Impedance – ультразвуковой контактный импеданс).</w:t>
              <w:br/>
              <w:t>
Комплект поставки</w:t>
              <w:br/>
              <w:t>
электронный блок твердомера;</w:t>
              <w:br/>
              <w:t>
датчик типа "Ш" (штатный датчик, нагрузка - 50Н);</w:t>
              <w:br/>
              <w:t>
аккумулятор (заранее установлен в прибор);</w:t>
              <w:br/>
              <w:t>
зарядное устройство;</w:t>
              <w:br/>
              <w:t>
руководство по эксплуатации (совмещено с паспортом);</w:t>
              <w:br/>
              <w:t>
свидетельство о поверке (или отметка в паспорте);</w:t>
              <w:br/>
              <w:t>
кабель для подключения к ПК;</w:t>
              <w:br/>
              <w:t>
программное обеспечение для ПК;</w:t>
              <w:br/>
              <w:t>
чехол для закрепления твердомера на груди оператора;</w:t>
              <w:br/>
              <w:t>
манжета для закрепления твердомера на руке оператора;</w:t>
              <w:br/>
              <w:t>
сумка для переноски и хранения.</w:t>
              <w:br/>
              <w:t>
Параметры измерения:</w:t>
              <w:br/>
              <w:t>
Диапазон измерения по шкале Роквелла, HRCот 20 до 70Погрешность измерения по шкале Роквелла, HRC1,5Диапазон измерения по шкале Бриннелля, HBот 90 до 460Погрешность измерения по шкале Бриннелля, HB4Диапазон измерения по шкале Виккерса, HVот 230 до 940Погрешность измерения по шкале Виккерса, HV3Количество измерений для определения среднего значения твердостиот 1 до 9</w:t>
              <w:br/>
              <w:t>
Калибровка:</w:t>
              <w:br/>
              <w:t>
Шкалы σ0 (предел прочности на разрыв) / HRB / HV / HRC / HSh / HRA / HBКоличество шкал, определяемых пользователем - 3, Количество дополнительных индивидуальных калибровок на каждую шкалу - 5</w:t>
              <w:br/>
              <w:t>
Память:</w:t>
              <w:br/>
              <w:t>
Количество хранимых результатов - 6 000</w:t>
              <w:br/>
              <w:t>
Интерфейс - RS-232</w:t>
              <w:br/>
              <w:t>
Датчик:</w:t>
              <w:br/>
              <w:t>
Размер контактной поверхности, мм - 1, Диаметр, мм - 5,0</w:t>
              <w:br/>
              <w:t>
Питание:</w:t>
              <w:br/>
              <w:t>
Аккумулятор или элементы питания</w:t>
              <w:br/>
              <w:t>
Способ размещения - сменный, Зарядное устройство от сети переменного тока 220 Весть</w:t>
              <w:br/>
              <w:t>
Габариты и вес:</w:t>
              <w:br/>
              <w:t>
Вес, не более 0,400 кг</w:t>
              <w:br/>
              <w:t>
Условия эксплуатации:</w:t>
              <w:br/>
              <w:t>
Диапазон рабочих температур, °Cот -10 до +40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Толщиномер изоляционных покрытий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45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Толщиномер изоляции со встроенным индукционным датчиком предназначен для измерения неразрушающим методом толщины изоляционных (лакокрасочных, мастичных, битумных, пластиковых, радиопоглощающих и др.) и электропроводящих неферромагнитных (цинковых, хромовых, медных, оловянных, алюминиевых и др. кроме никелевых электролитических) покрытий на электропроводящих ферромагнитных основаниях с использованием встроенного индукционного преобразователя.</w:t>
              <w:br/>
              <w:t>
Технические характеристики толщиномера изоляции:</w:t>
              <w:br/>
              <w:t>
Диапазон измеряемых толщин покрытий, мм  	от 1 до 20</w:t>
              <w:br/>
              <w:t>
Минимальный диаметр трубы, мм	32</w:t>
              <w:br/>
              <w:t>
Пределы допускаемой абсолютной погрешности, не более, мм	±(0,03h+0,1)</w:t>
              <w:br/>
              <w:t>
Цена единицы наименьшего разряда, мм, в диапазоне измерений:</w:t>
              <w:br/>
              <w:t>
      от 1 до 10	0,01</w:t>
              <w:br/>
              <w:t>
      от 10 до 20	0,1</w:t>
              <w:br/>
              <w:t>
Время измерения в одной точке, не более, с	3</w:t>
              <w:br/>
              <w:t>
Питание от двух элементов типа АА, Вольт	3</w:t>
              <w:br/>
              <w:t>
Потребляемый ток, не более, мА	12</w:t>
              <w:br/>
              <w:t>
Время непрерывной работы от элементов питания, не менее, час	30</w:t>
              <w:br/>
              <w:t>
Габаритные размеры, не более, мм	160×70×30</w:t>
              <w:br/>
              <w:t>
Масса, не более, кг	0,35</w:t>
              <w:br/>
              <w:t>
Комплект поставки толщиномера изоляции:</w:t>
              <w:br/>
              <w:t>
Электронный блок со встроенным индукционным датчиком, кабель связи с ПК, CD с программным обеспечением, упаковочный кейс, руководство по эксплуатации, меры толщины.</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Твердомер ультразвуковой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40 до 45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Толщиномер изоляционных покрытий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40 до 45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90 977,00</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13 877,85</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77 099,15</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